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1805">
      <w:pPr>
        <w:autoSpaceDE w:val="0"/>
        <w:autoSpaceDN w:val="0"/>
        <w:spacing w:line="360" w:lineRule="auto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附表1：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br w:type="textWrapping"/>
      </w:r>
    </w:p>
    <w:p w14:paraId="18364E10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孔子学院数字化应用与实践案例</w:t>
      </w:r>
    </w:p>
    <w:p w14:paraId="765D71E8">
      <w:pPr>
        <w:autoSpaceDE w:val="0"/>
        <w:autoSpaceDN w:val="0"/>
        <w:spacing w:line="360" w:lineRule="auto"/>
        <w:jc w:val="center"/>
        <w:rPr>
          <w:rFonts w:hint="eastAsia" w:ascii="华文中宋" w:hAnsi="华文中宋" w:eastAsia="华文中宋" w:cs="宋体"/>
          <w:b/>
          <w:bCs/>
          <w:sz w:val="42"/>
          <w:szCs w:val="4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t>申报书</w:t>
      </w:r>
      <w:r>
        <w:rPr>
          <w:rFonts w:hint="eastAsia" w:ascii="华文中宋" w:hAnsi="华文中宋" w:eastAsia="华文中宋" w:cs="华文中宋"/>
          <w:b/>
          <w:bCs/>
          <w:kern w:val="0"/>
          <w:sz w:val="42"/>
          <w:szCs w:val="42"/>
          <w:lang w:bidi="ar"/>
        </w:rPr>
        <w:br w:type="textWrapping"/>
      </w:r>
    </w:p>
    <w:p w14:paraId="79E7D706"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中国国际中文教育基金会制</w:t>
      </w:r>
    </w:p>
    <w:p w14:paraId="4E310A39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 w14:paraId="4A620F16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sz w:val="32"/>
          <w:szCs w:val="32"/>
          <w:u w:val="single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申报孔院：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372FA521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 xml:space="preserve">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55703455">
      <w:pPr>
        <w:autoSpaceDE w:val="0"/>
        <w:autoSpaceDN w:val="0"/>
        <w:spacing w:line="360" w:lineRule="auto"/>
        <w:ind w:left="4156" w:leftChars="760" w:hanging="2560" w:hangingChars="8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案例名称：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0106D283">
      <w:pPr>
        <w:autoSpaceDE w:val="0"/>
        <w:autoSpaceDN w:val="0"/>
        <w:spacing w:line="360" w:lineRule="auto"/>
        <w:ind w:left="4156" w:leftChars="760" w:hanging="2560" w:hangingChars="800"/>
        <w:jc w:val="left"/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 xml:space="preserve">          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1990B055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案例方向：</w:t>
      </w:r>
    </w:p>
    <w:p w14:paraId="761DE30F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宋体"/>
          <w:sz w:val="32"/>
          <w:szCs w:val="32"/>
        </w:rPr>
      </w:pPr>
      <w:sdt>
        <w:sdtPr>
          <w:rPr>
            <w:rFonts w:ascii="Times New Roman" w:hAnsi="Times New Roman" w:cs="Times New Roman"/>
            <w:sz w:val="32"/>
            <w:szCs w:val="40"/>
          </w:rPr>
          <w:id w:val="16144728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  <w:sz w:val="32"/>
            <w:szCs w:val="40"/>
          </w:rPr>
        </w:sdtEndPr>
        <w:sdtContent>
          <w:r>
            <w:rPr>
              <w:rFonts w:ascii="Segoe UI Symbol" w:hAnsi="Segoe UI Symbol" w:cs="Segoe UI Symbol"/>
              <w:sz w:val="32"/>
              <w:szCs w:val="40"/>
            </w:rPr>
            <w:t>☐</w:t>
          </w:r>
        </w:sdtContent>
      </w:sdt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智促教学 </w:t>
      </w:r>
    </w:p>
    <w:p w14:paraId="739C9FF2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sdt>
        <w:sdtPr>
          <w:rPr>
            <w:rFonts w:ascii="Segoe UI Light" w:hAnsi="Segoe UI Light" w:cs="Segoe UI Light"/>
            <w:sz w:val="32"/>
            <w:szCs w:val="40"/>
          </w:rPr>
          <w:id w:val="-941530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Segoe UI Light" w:hAnsi="Segoe UI Light" w:cs="Segoe UI Light"/>
            <w:sz w:val="32"/>
            <w:szCs w:val="40"/>
          </w:rPr>
        </w:sdtEndPr>
        <w:sdtContent>
          <w:r>
            <w:rPr>
              <w:rFonts w:ascii="Segoe UI Symbol" w:hAnsi="Segoe UI Symbol" w:eastAsia="MS Gothic" w:cs="Segoe UI Symbol"/>
              <w:sz w:val="32"/>
              <w:szCs w:val="40"/>
            </w:rPr>
            <w:t>☐</w:t>
          </w:r>
        </w:sdtContent>
      </w:sdt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智汇文明 </w:t>
      </w:r>
    </w:p>
    <w:p w14:paraId="2561FF48">
      <w:pPr>
        <w:autoSpaceDE w:val="0"/>
        <w:autoSpaceDN w:val="0"/>
        <w:spacing w:line="360" w:lineRule="auto"/>
        <w:ind w:firstLine="3260" w:firstLineChars="1019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sdt>
        <w:sdtPr>
          <w:rPr>
            <w:rFonts w:ascii="Times New Roman" w:hAnsi="Times New Roman" w:cs="Times New Roman"/>
            <w:sz w:val="32"/>
            <w:szCs w:val="40"/>
          </w:rPr>
          <w:id w:val="-14880918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  <w:sz w:val="32"/>
            <w:szCs w:val="40"/>
          </w:rPr>
        </w:sdtEndPr>
        <w:sdtContent>
          <w:r>
            <w:rPr>
              <w:rFonts w:ascii="Segoe UI Symbol" w:hAnsi="Segoe UI Symbol" w:cs="Segoe UI Symbol"/>
              <w:sz w:val="32"/>
              <w:szCs w:val="40"/>
            </w:rPr>
            <w:t>☐</w:t>
          </w:r>
        </w:sdtContent>
      </w:sdt>
      <w:r>
        <w:rPr>
          <w:rFonts w:hint="eastAsia" w:ascii="Times New Roman" w:hAnsi="Times New Roman" w:cs="Times New Roman"/>
          <w:sz w:val="32"/>
          <w:szCs w:val="40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智优管理 </w:t>
      </w:r>
    </w:p>
    <w:p w14:paraId="40CE6550">
      <w:pPr>
        <w:autoSpaceDE w:val="0"/>
        <w:autoSpaceDN w:val="0"/>
        <w:spacing w:line="360" w:lineRule="auto"/>
        <w:ind w:firstLine="3200" w:firstLineChars="100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52FAEC33">
      <w:pPr>
        <w:autoSpaceDE w:val="0"/>
        <w:autoSpaceDN w:val="0"/>
        <w:spacing w:line="360" w:lineRule="auto"/>
        <w:ind w:firstLine="1600" w:firstLineChars="500"/>
        <w:jc w:val="left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填写日期：</w:t>
      </w:r>
      <w:r>
        <w:rPr>
          <w:rFonts w:hint="eastAsia" w:ascii="黑体" w:hAnsi="宋体" w:eastAsia="黑体" w:cs="宋体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7F44374A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 w14:paraId="770A1F1F">
      <w:pPr>
        <w:autoSpaceDE w:val="0"/>
        <w:autoSpaceDN w:val="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br w:type="page"/>
      </w:r>
    </w:p>
    <w:tbl>
      <w:tblPr>
        <w:tblStyle w:val="5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79"/>
        <w:gridCol w:w="324"/>
        <w:gridCol w:w="1345"/>
        <w:gridCol w:w="1119"/>
        <w:gridCol w:w="1248"/>
        <w:gridCol w:w="191"/>
        <w:gridCol w:w="1021"/>
        <w:gridCol w:w="281"/>
        <w:gridCol w:w="2054"/>
      </w:tblGrid>
      <w:tr w14:paraId="1391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D13C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案例负责人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D712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9313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08F5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7CAB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0618B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FEE5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44A0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C6DC">
            <w:pP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C934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  <w:t>所属孔院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9D38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3234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CBF6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17C6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9EBE">
            <w:pP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C5C1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31B6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0097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79CB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5E2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55F2">
            <w:pP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EEA4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75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FF96">
            <w:pPr>
              <w:autoSpaceDE w:val="0"/>
              <w:autoSpaceDN w:val="0"/>
              <w:jc w:val="center"/>
              <w:rPr>
                <w:rFonts w:hint="eastAsia" w:cs="宋体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7A35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81B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案例团队其他成员</w:t>
            </w:r>
          </w:p>
        </w:tc>
      </w:tr>
      <w:tr w14:paraId="0E79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12E3"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7F8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61FE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所属机构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221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BDDF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F4F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邮箱</w:t>
            </w:r>
          </w:p>
        </w:tc>
      </w:tr>
      <w:tr w14:paraId="5083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8AA6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F41E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1FCF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F3E2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FAF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DC14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3417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E38F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D1E5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1C13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F59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A940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DEB5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61F6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315D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695E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17E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1A8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F242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8473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57BD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6094"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EAFA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512A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71A8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F2C1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9CD9">
            <w:pPr>
              <w:autoSpaceDE w:val="0"/>
              <w:autoSpaceDN w:val="0"/>
              <w:jc w:val="center"/>
              <w:rPr>
                <w:rFonts w:hint="eastAsia" w:cs="宋体" w:asciiTheme="minorEastAsia" w:hAnsiTheme="minorEastAsia"/>
                <w:sz w:val="32"/>
                <w:szCs w:val="32"/>
              </w:rPr>
            </w:pPr>
          </w:p>
        </w:tc>
      </w:tr>
      <w:tr w14:paraId="5330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733CA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*案例描述</w:t>
            </w:r>
          </w:p>
          <w:p w14:paraId="241853C9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（总字数控制在2000字以内，包括案例背景与问题分析、特色与创新举措、目标与实施过程、应用与成效、总结与规划等方面）</w:t>
            </w:r>
          </w:p>
          <w:p w14:paraId="3FBB5F7A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*第一部分：案例背景与问题分析</w:t>
            </w:r>
          </w:p>
          <w:p w14:paraId="2D9E5D56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（简要阐述案例</w:t>
            </w:r>
            <w:r>
              <w:rPr>
                <w:rFonts w:cs="仿宋" w:asciiTheme="minorEastAsia" w:hAnsiTheme="minorEastAsia"/>
                <w:i/>
                <w:iCs/>
                <w:kern w:val="0"/>
                <w:szCs w:val="21"/>
                <w:lang w:bidi="ar"/>
              </w:rPr>
              <w:t>发生</w:t>
            </w: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的背景、场景、起因及要解决的重点、难点问题，不超过300字）</w:t>
            </w:r>
          </w:p>
          <w:p w14:paraId="2F6F67A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FE899C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96164C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47259B5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2846F4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B5DA92D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27E5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AF3FB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*第二部分:案例特色与创新举措</w:t>
            </w:r>
          </w:p>
          <w:p w14:paraId="79354584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（简要介绍该案例在数字技术赋能国际中文教学、文化交流或孔院管理方面的特色与创新点，不超过400字）</w:t>
            </w:r>
          </w:p>
          <w:p w14:paraId="0BB8C98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786305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1C1243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27479E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6A1F925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55384D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D42975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7AAE1D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1A812C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679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769EF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*第三部分：案例目标与实施过程</w:t>
            </w:r>
          </w:p>
          <w:p w14:paraId="29EB6E55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（具体阐述案例计划达成的目标，描述教育教学环境建设、活动设计、技术应用、过程管理或评价方法等具体实施过程，不超过500字）</w:t>
            </w:r>
          </w:p>
          <w:p w14:paraId="47F46E2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733E53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7926EF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431485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2E6144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4ACA85E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285E82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6029E6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CED52E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3B1C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45E0F2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*第四部分：案例应用与成果成效</w:t>
            </w:r>
          </w:p>
          <w:p w14:paraId="20B59B13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(介绍该案例的推广应用情况，对比说明对教育对象培养、教育资源建设、跨文化交流或机构管理治理水平提升等方面所起到的定性、定量的积极作用，不超过500字)</w:t>
            </w:r>
          </w:p>
          <w:p w14:paraId="720AE2F1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B7B5FB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27A1B0F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ED539F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F91D61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26B13CD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B8D841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5D8D0D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9D0D23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0FB4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B7A40F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bookmarkStart w:id="0" w:name="OLE_LINK2"/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</w:t>
            </w:r>
            <w:bookmarkEnd w:id="0"/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第五部分：案例总结与规划</w:t>
            </w:r>
          </w:p>
          <w:p w14:paraId="58E3BF7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（介绍基于本案例所进行的总结、进一步思考，提出下一步可行性设想，不超过300字）</w:t>
            </w:r>
          </w:p>
          <w:p w14:paraId="343537E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4485D67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8AEACE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9E2BAE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5BD09E06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CE38C52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3C89972C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AE69C6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02BE9C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20FA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FAED1">
            <w:pPr>
              <w:autoSpaceDE w:val="0"/>
              <w:autoSpaceDN w:val="0"/>
              <w:jc w:val="left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*相关佐证材料清单</w:t>
            </w:r>
          </w:p>
          <w:p w14:paraId="287BE67B">
            <w:pPr>
              <w:autoSpaceDE w:val="0"/>
              <w:autoSpaceDN w:val="0"/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（相关佐证材料数量要求不超过10项，如提供网址平台链接应保证活动期间可访问；</w:t>
            </w:r>
            <w:r>
              <w:rPr>
                <w:rFonts w:hint="eastAsia" w:cs="仿宋" w:asciiTheme="minorEastAsia" w:hAnsiTheme="minorEastAsia"/>
                <w:i/>
                <w:iCs/>
                <w:color w:val="EE0000"/>
                <w:kern w:val="0"/>
                <w:szCs w:val="21"/>
                <w:lang w:bidi="ar"/>
              </w:rPr>
              <w:t>多项材料需打包后上传至系统</w:t>
            </w:r>
            <w:r>
              <w:rPr>
                <w:rFonts w:hint="eastAsia" w:cs="仿宋" w:asciiTheme="minorEastAsia" w:hAnsiTheme="minorEastAsia"/>
                <w:i/>
                <w:iCs/>
                <w:kern w:val="0"/>
                <w:szCs w:val="21"/>
                <w:lang w:bidi="ar"/>
              </w:rPr>
              <w:t>）</w:t>
            </w:r>
          </w:p>
          <w:p w14:paraId="3445B734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629F9910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71921A68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69F2DD7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2587979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19A4ADDB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  <w:p w14:paraId="0D0C03CA">
            <w:pPr>
              <w:autoSpaceDE w:val="0"/>
              <w:autoSpaceDN w:val="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</w:p>
        </w:tc>
      </w:tr>
      <w:tr w14:paraId="0AB1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F2BD4D">
            <w:pPr>
              <w:autoSpaceDE w:val="0"/>
              <w:autoSpaceDN w:val="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</w:p>
          <w:p w14:paraId="37CB93BA">
            <w:pPr>
              <w:autoSpaceDE w:val="0"/>
              <w:autoSpaceDN w:val="0"/>
              <w:ind w:firstLine="560" w:firstLineChars="200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本人及案例团队全体成员承诺，申报案例真实、准确，同意遵守并按照活动主办方要求补充相关材料，同意中国国际中文教育基金会将案例用于公益性、学术性交流和展示，所有材料不再索回。</w:t>
            </w:r>
          </w:p>
          <w:p w14:paraId="378207FF">
            <w:pPr>
              <w:autoSpaceDE w:val="0"/>
              <w:autoSpaceDN w:val="0"/>
              <w:ind w:firstLine="560" w:firstLineChars="200"/>
              <w:rPr>
                <w:rFonts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本人及案例团队全体成员承诺，拥有申报书内容（非申报案例中提及或使用的软件、应用、资源等）全部知识产权，无政治性、科学性错误及违反相关国家法律法规的问题。</w:t>
            </w:r>
          </w:p>
          <w:p w14:paraId="2B35ADB1">
            <w:pPr>
              <w:autoSpaceDE w:val="0"/>
              <w:autoSpaceDN w:val="0"/>
              <w:spacing w:after="240"/>
              <w:ind w:firstLine="560" w:firstLineChars="200"/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本人及案例团队全体成员承诺，案例中提及或使用的软件、应用、资源等，无违反相关国家法律法规或侵犯其它有关方面权利的情况。</w:t>
            </w:r>
          </w:p>
          <w:p w14:paraId="0A44CA1E">
            <w:pPr>
              <w:autoSpaceDE w:val="0"/>
              <w:autoSpaceDN w:val="0"/>
              <w:spacing w:after="240"/>
              <w:ind w:firstLine="3640" w:firstLineChars="1300"/>
              <w:jc w:val="left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案例负责人签字：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0C0A858B">
            <w:pPr>
              <w:autoSpaceDE w:val="0"/>
              <w:autoSpaceDN w:val="0"/>
              <w:ind w:firstLine="6440" w:firstLineChars="2300"/>
              <w:jc w:val="left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 xml:space="preserve"> 月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/>
                <w:kern w:val="0"/>
                <w:sz w:val="28"/>
                <w:szCs w:val="28"/>
                <w:lang w:bidi="ar"/>
              </w:rPr>
              <w:t xml:space="preserve">  日</w:t>
            </w:r>
          </w:p>
        </w:tc>
      </w:tr>
    </w:tbl>
    <w:p w14:paraId="62D805E5">
      <w:pPr>
        <w:rPr>
          <w:rFonts w:hint="eastAsia" w:asciiTheme="minorEastAsia" w:hAnsiTheme="minorEastAsia"/>
          <w:b/>
          <w:bCs/>
          <w:color w:val="EE0000"/>
        </w:rPr>
      </w:pPr>
      <w:r>
        <w:rPr>
          <w:rFonts w:hint="eastAsia" w:asciiTheme="minorEastAsia" w:hAnsiTheme="minorEastAsia"/>
          <w:b/>
          <w:bCs/>
          <w:color w:val="EE0000"/>
        </w:rPr>
        <w:t>注意：请将《申报书》打印、签字后扫描，以pdf格式文件上传至活动系统。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 Light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1232022"/>
      <w:docPartObj>
        <w:docPartGallery w:val="autotext"/>
      </w:docPartObj>
    </w:sdtPr>
    <w:sdtContent>
      <w:p w14:paraId="6FFA331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6868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4B54"/>
    <w:rsid w:val="00005309"/>
    <w:rsid w:val="00023C70"/>
    <w:rsid w:val="00032A4D"/>
    <w:rsid w:val="00064DBC"/>
    <w:rsid w:val="00072446"/>
    <w:rsid w:val="000A5668"/>
    <w:rsid w:val="001B73C5"/>
    <w:rsid w:val="003B6250"/>
    <w:rsid w:val="00441213"/>
    <w:rsid w:val="00457FB2"/>
    <w:rsid w:val="00460680"/>
    <w:rsid w:val="004D5E73"/>
    <w:rsid w:val="004D7CC1"/>
    <w:rsid w:val="004F0CF0"/>
    <w:rsid w:val="006F300E"/>
    <w:rsid w:val="00703372"/>
    <w:rsid w:val="0074349D"/>
    <w:rsid w:val="008945BA"/>
    <w:rsid w:val="0092398C"/>
    <w:rsid w:val="009B24CA"/>
    <w:rsid w:val="00A001AE"/>
    <w:rsid w:val="00A6472A"/>
    <w:rsid w:val="00B04815"/>
    <w:rsid w:val="00B5457D"/>
    <w:rsid w:val="00C401ED"/>
    <w:rsid w:val="00D008B2"/>
    <w:rsid w:val="00E374FD"/>
    <w:rsid w:val="00EA375C"/>
    <w:rsid w:val="00EA4D65"/>
    <w:rsid w:val="00FD609D"/>
    <w:rsid w:val="02DA17F0"/>
    <w:rsid w:val="02FE6F28"/>
    <w:rsid w:val="237578A3"/>
    <w:rsid w:val="3C594AF0"/>
    <w:rsid w:val="41FC1DB9"/>
    <w:rsid w:val="63324B54"/>
    <w:rsid w:val="6A46086D"/>
    <w:rsid w:val="7EE7B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830</Words>
  <Characters>846</Characters>
  <Lines>118</Lines>
  <Paragraphs>69</Paragraphs>
  <TotalTime>1289</TotalTime>
  <ScaleCrop>false</ScaleCrop>
  <LinksUpToDate>false</LinksUpToDate>
  <CharactersWithSpaces>1016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2025-05-28T15:19:00Z</dcterms:created>
  <dc:creator>曲林</dc:creator>
  <cp:lastModifiedBy>曲林</cp:lastModifiedBy>
  <dcterms:modified xsi:type="dcterms:W3CDTF">2025-07-04T09:05:22Z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5924776D5EFD4420B874C83154BD02F3_13</vt:lpwstr>
  </property>
  <property fmtid="{D5CDD505-2E9C-101B-9397-08002B2CF9AE}" pid="4" name="KSOTemplateDocerSaveRecord">
    <vt:lpwstr>eyJoZGlkIjoiZWRmYmQyMDNhMDY4YTQyMzRhYmRkM2MzMWIyZDljZDgiLCJ1c2VySWQiOiI0NDUzMTk0NDMifQ==</vt:lpwstr>
  </property>
</Properties>
</file>